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75" w:rsidRPr="005E3175" w:rsidRDefault="00C039E0" w:rsidP="00C039E0">
      <w:pPr>
        <w:bidi/>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14:anchorId="6EFD9D90" wp14:editId="12927D39">
            <wp:extent cx="1783080" cy="1455420"/>
            <wp:effectExtent l="0" t="0" r="7620" b="0"/>
            <wp:docPr id="4" name="Image 3" descr="Image associée">
              <a:hlinkClick xmlns:a="http://schemas.openxmlformats.org/drawingml/2006/main" r:id="rId5" tgtFrame="&quot;_blank&quot;"/>
            </wp:docPr>
            <wp:cNvGraphicFramePr/>
            <a:graphic xmlns:a="http://schemas.openxmlformats.org/drawingml/2006/main">
              <a:graphicData uri="http://schemas.openxmlformats.org/drawingml/2006/picture">
                <pic:pic xmlns:pic="http://schemas.openxmlformats.org/drawingml/2006/picture">
                  <pic:nvPicPr>
                    <pic:cNvPr id="4" name="Image 3" descr="Image associée">
                      <a:hlinkClick r:id="rId5" tgtFrame="&quot;_blank&quo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571" cy="1499081"/>
                    </a:xfrm>
                    <a:prstGeom prst="rect">
                      <a:avLst/>
                    </a:prstGeom>
                    <a:noFill/>
                    <a:ln>
                      <a:noFill/>
                    </a:ln>
                  </pic:spPr>
                </pic:pic>
              </a:graphicData>
            </a:graphic>
          </wp:inline>
        </w:drawing>
      </w:r>
      <w:r w:rsidR="005E3175" w:rsidRPr="005E3175">
        <w:rPr>
          <w:rFonts w:ascii="Times New Roman" w:eastAsia="Times New Roman" w:hAnsi="Times New Roman" w:cs="Times New Roman"/>
          <w:noProof/>
          <w:sz w:val="24"/>
          <w:szCs w:val="24"/>
          <w:lang w:eastAsia="fr-FR"/>
        </w:rPr>
        <mc:AlternateContent>
          <mc:Choice Requires="wps">
            <w:drawing>
              <wp:inline distT="0" distB="0" distL="0" distR="0">
                <wp:extent cx="1143000" cy="1143000"/>
                <wp:effectExtent l="0" t="0" r="0" b="0"/>
                <wp:docPr id="1" name="Rectangle 1" descr="https://lists.office.com/Images/0831435a-2d20-451a-9337-876edb3e128a/83e58bc0-8d68-43c0-8799-21c9605a3d36/T9U2SO48CV042242I4V2V99W95/cb3ea54a-7336-4d4a-8b5f-70e8f6fa1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4F74C" id="Rectangle 1" o:spid="_x0000_s1026" alt="https://lists.office.com/Images/0831435a-2d20-451a-9337-876edb3e128a/83e58bc0-8d68-43c0-8799-21c9605a3d36/T9U2SO48CV042242I4V2V99W95/cb3ea54a-7336-4d4a-8b5f-70e8f6fa1857" style="width:90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" filled="f" stroked="f">
                <o:lock v:ext="edit" aspectratio="t"/>
                <w10:anchorlock/>
              </v:rect>
            </w:pict>
          </mc:Fallback>
        </mc:AlternateContent>
      </w:r>
      <w:r w:rsidR="005E3175">
        <w:rPr>
          <w:noProof/>
          <w:lang w:eastAsia="fr-FR"/>
        </w:rPr>
        <mc:AlternateContent>
          <mc:Choice Requires="wps">
            <w:drawing>
              <wp:inline distT="0" distB="0" distL="0" distR="0" wp14:anchorId="55FB8A0F" wp14:editId="6BE64801">
                <wp:extent cx="1143000" cy="1143000"/>
                <wp:effectExtent l="0" t="0" r="0" b="0"/>
                <wp:docPr id="3" name="AutoShape 3" descr="https://lists.office.com/Images/0831435a-2d20-451a-9337-876edb3e128a/83e58bc0-8d68-43c0-8799-21c9605a3d36/T9U2SO48CV042242I4V2V99W95/cb3ea54a-7336-4d4a-8b5f-70e8f6fa1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9EA76" id="AutoShape 3" o:spid="_x0000_s1026" alt="https://lists.office.com/Images/0831435a-2d20-451a-9337-876edb3e128a/83e58bc0-8d68-43c0-8799-21c9605a3d36/T9U2SO48CV042242I4V2V99W95/cb3ea54a-7336-4d4a-8b5f-70e8f6fa1857" style="width:90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" filled="f" stroked="f">
                <o:lock v:ext="edit" aspectratio="t"/>
                <w10:anchorlock/>
              </v:rect>
            </w:pict>
          </mc:Fallback>
        </mc:AlternateContent>
      </w:r>
    </w:p>
    <w:p w:rsidR="002E6D41" w:rsidRDefault="002E6D41" w:rsidP="00C039E0">
      <w:pPr>
        <w:bidi/>
        <w:spacing w:after="0" w:line="240" w:lineRule="auto"/>
        <w:rPr>
          <w:rFonts w:ascii="Times New Roman" w:eastAsia="Times New Roman" w:hAnsi="Times New Roman" w:cs="Times New Roman"/>
          <w:b/>
          <w:bCs/>
          <w:sz w:val="52"/>
          <w:szCs w:val="52"/>
          <w:lang w:eastAsia="fr-FR"/>
        </w:rPr>
      </w:pPr>
    </w:p>
    <w:p w:rsidR="002E6D41" w:rsidRPr="002E6D41" w:rsidRDefault="002E6D41" w:rsidP="002E6D41">
      <w:pPr>
        <w:bidi/>
        <w:spacing w:after="0" w:line="240" w:lineRule="auto"/>
        <w:jc w:val="center"/>
        <w:rPr>
          <w:rFonts w:ascii="Sakkal Majalla" w:eastAsia="Times New Roman" w:hAnsi="Sakkal Majalla" w:cs="Sakkal Majalla"/>
          <w:sz w:val="48"/>
          <w:szCs w:val="48"/>
          <w:lang w:eastAsia="fr-FR"/>
        </w:rPr>
      </w:pPr>
      <w:r w:rsidRPr="002E6D41">
        <w:rPr>
          <w:rFonts w:ascii="Sakkal Majalla" w:eastAsia="Times New Roman" w:hAnsi="Sakkal Majalla" w:cs="Sakkal Majalla"/>
          <w:b/>
          <w:bCs/>
          <w:sz w:val="48"/>
          <w:szCs w:val="48"/>
          <w:rtl/>
          <w:lang w:eastAsia="fr-FR"/>
        </w:rPr>
        <w:t xml:space="preserve">استبيان موجه إلى أساتذة التعليم العالي حول </w:t>
      </w:r>
      <w:r w:rsidRPr="002E6D41">
        <w:rPr>
          <w:rFonts w:ascii="Sakkal Majalla" w:eastAsia="Times New Roman" w:hAnsi="Sakkal Majalla" w:cs="Sakkal Majalla"/>
          <w:b/>
          <w:bCs/>
          <w:sz w:val="48"/>
          <w:szCs w:val="48"/>
          <w:lang w:eastAsia="fr-FR"/>
        </w:rPr>
        <w:t xml:space="preserve">" </w:t>
      </w:r>
      <w:r w:rsidRPr="002E6D41">
        <w:rPr>
          <w:rFonts w:ascii="Sakkal Majalla" w:eastAsia="Times New Roman" w:hAnsi="Sakkal Majalla" w:cs="Sakkal Majalla"/>
          <w:b/>
          <w:bCs/>
          <w:sz w:val="48"/>
          <w:szCs w:val="48"/>
          <w:rtl/>
          <w:lang w:eastAsia="fr-FR"/>
        </w:rPr>
        <w:t xml:space="preserve">تقييم التعليم العالي عن بعد </w:t>
      </w:r>
      <w:r w:rsidRPr="002E6D41">
        <w:rPr>
          <w:rFonts w:ascii="Sakkal Majalla" w:eastAsia="Times New Roman" w:hAnsi="Sakkal Majalla" w:cs="Sakkal Majalla"/>
          <w:b/>
          <w:bCs/>
          <w:sz w:val="48"/>
          <w:szCs w:val="48"/>
          <w:lang w:eastAsia="fr-FR"/>
        </w:rPr>
        <w:t>"</w:t>
      </w:r>
    </w:p>
    <w:p w:rsidR="002E6D41" w:rsidRDefault="002E6D41" w:rsidP="002E6D41">
      <w:pPr>
        <w:bidi/>
        <w:spacing w:after="0" w:line="240" w:lineRule="auto"/>
        <w:jc w:val="both"/>
        <w:rPr>
          <w:rFonts w:ascii="Sakkal Majalla" w:eastAsia="Times New Roman" w:hAnsi="Sakkal Majalla" w:cs="Sakkal Majalla"/>
          <w:sz w:val="36"/>
          <w:szCs w:val="36"/>
          <w:rtl/>
          <w:lang w:eastAsia="fr-FR"/>
        </w:rPr>
      </w:pPr>
      <w:r w:rsidRPr="002E6D41">
        <w:rPr>
          <w:rFonts w:ascii="Sakkal Majalla" w:eastAsia="Times New Roman" w:hAnsi="Sakkal Majalla" w:cs="Sakkal Majalla"/>
          <w:sz w:val="36"/>
          <w:szCs w:val="36"/>
          <w:rtl/>
          <w:lang w:eastAsia="fr-FR"/>
        </w:rPr>
        <w:t xml:space="preserve">في إطار تنفيذ برنامجه السنوي، لسنة </w:t>
      </w:r>
      <w:r w:rsidRPr="002E6D41">
        <w:rPr>
          <w:rFonts w:ascii="Sakkal Majalla" w:eastAsia="Times New Roman" w:hAnsi="Sakkal Majalla" w:cs="Sakkal Majalla"/>
          <w:sz w:val="36"/>
          <w:szCs w:val="36"/>
          <w:lang w:eastAsia="fr-FR"/>
        </w:rPr>
        <w:t>2021</w:t>
      </w:r>
      <w:r w:rsidRPr="002E6D41">
        <w:rPr>
          <w:rFonts w:ascii="Sakkal Majalla" w:eastAsia="Times New Roman" w:hAnsi="Sakkal Majalla" w:cs="Sakkal Majalla"/>
          <w:sz w:val="36"/>
          <w:szCs w:val="36"/>
          <w:rtl/>
          <w:lang w:eastAsia="fr-FR"/>
        </w:rPr>
        <w:t xml:space="preserve">، </w:t>
      </w:r>
      <w:r>
        <w:rPr>
          <w:rFonts w:ascii="Sakkal Majalla" w:eastAsia="Times New Roman" w:hAnsi="Sakkal Majalla" w:cs="Sakkal Majalla" w:hint="cs"/>
          <w:sz w:val="36"/>
          <w:szCs w:val="36"/>
          <w:rtl/>
          <w:lang w:eastAsia="fr-FR" w:bidi="ar-MA"/>
        </w:rPr>
        <w:t>يقوم</w:t>
      </w:r>
      <w:r w:rsidRPr="002E6D41">
        <w:rPr>
          <w:rFonts w:ascii="Sakkal Majalla" w:eastAsia="Times New Roman" w:hAnsi="Sakkal Majalla" w:cs="Sakkal Majalla"/>
          <w:sz w:val="36"/>
          <w:szCs w:val="36"/>
          <w:rtl/>
          <w:lang w:eastAsia="fr-FR"/>
        </w:rPr>
        <w:t xml:space="preserve"> المجلس الأعلى للحسابات بإنجاز مهمة </w:t>
      </w:r>
      <w:r>
        <w:rPr>
          <w:rFonts w:ascii="Sakkal Majalla" w:eastAsia="Times New Roman" w:hAnsi="Sakkal Majalla" w:cs="Sakkal Majalla" w:hint="cs"/>
          <w:sz w:val="36"/>
          <w:szCs w:val="36"/>
          <w:rtl/>
          <w:lang w:eastAsia="fr-FR"/>
        </w:rPr>
        <w:t>"</w:t>
      </w:r>
      <w:r w:rsidRPr="002E6D41">
        <w:rPr>
          <w:rFonts w:ascii="Sakkal Majalla" w:eastAsia="Times New Roman" w:hAnsi="Sakkal Majalla" w:cs="Sakkal Majalla"/>
          <w:sz w:val="36"/>
          <w:szCs w:val="36"/>
          <w:rtl/>
          <w:lang w:eastAsia="fr-FR"/>
        </w:rPr>
        <w:t>تقييم التعليم العالي عن بعد</w:t>
      </w:r>
      <w:r>
        <w:rPr>
          <w:rFonts w:ascii="Sakkal Majalla" w:eastAsia="Times New Roman" w:hAnsi="Sakkal Majalla" w:cs="Sakkal Majalla" w:hint="cs"/>
          <w:sz w:val="36"/>
          <w:szCs w:val="36"/>
          <w:rtl/>
          <w:lang w:eastAsia="fr-FR"/>
        </w:rPr>
        <w:t>"</w:t>
      </w:r>
      <w:r w:rsidRPr="002E6D41">
        <w:rPr>
          <w:rFonts w:ascii="Sakkal Majalla" w:eastAsia="Times New Roman" w:hAnsi="Sakkal Majalla" w:cs="Sakkal Majalla"/>
          <w:sz w:val="36"/>
          <w:szCs w:val="36"/>
          <w:lang w:eastAsia="fr-FR"/>
        </w:rPr>
        <w:t>.</w:t>
      </w:r>
      <w:r>
        <w:rPr>
          <w:rFonts w:ascii="Sakkal Majalla" w:eastAsia="Times New Roman" w:hAnsi="Sakkal Majalla" w:cs="Sakkal Majalla" w:hint="cs"/>
          <w:sz w:val="36"/>
          <w:szCs w:val="36"/>
          <w:rtl/>
          <w:lang w:eastAsia="fr-FR"/>
        </w:rPr>
        <w:t xml:space="preserve"> </w:t>
      </w:r>
    </w:p>
    <w:p w:rsidR="002E6D41" w:rsidRPr="002E6D41" w:rsidRDefault="002E6D41" w:rsidP="007017BA">
      <w:pPr>
        <w:bidi/>
        <w:spacing w:after="0" w:line="240" w:lineRule="auto"/>
        <w:jc w:val="both"/>
        <w:rPr>
          <w:rFonts w:ascii="Times New Roman" w:eastAsia="Times New Roman" w:hAnsi="Times New Roman" w:cs="Times New Roman"/>
          <w:sz w:val="24"/>
          <w:szCs w:val="24"/>
          <w:lang w:eastAsia="fr-FR"/>
        </w:rPr>
      </w:pPr>
      <w:r w:rsidRPr="002E6D41">
        <w:rPr>
          <w:rFonts w:ascii="Sakkal Majalla" w:eastAsia="Times New Roman" w:hAnsi="Sakkal Majalla" w:cs="Sakkal Majalla"/>
          <w:sz w:val="36"/>
          <w:szCs w:val="36"/>
          <w:lang w:eastAsia="fr-FR"/>
        </w:rPr>
        <w:t xml:space="preserve"> </w:t>
      </w:r>
      <w:r w:rsidRPr="002E6D41">
        <w:rPr>
          <w:rFonts w:ascii="Sakkal Majalla" w:eastAsia="Times New Roman" w:hAnsi="Sakkal Majalla" w:cs="Sakkal Majalla"/>
          <w:sz w:val="36"/>
          <w:szCs w:val="36"/>
          <w:rtl/>
          <w:lang w:eastAsia="fr-FR"/>
        </w:rPr>
        <w:t>وتهدف هذه المهمة إلى تقييم الإجراءات التي اتخذها القطاع الوزاري المكلف بالتعليم العالي والجامعات في إطار التعليم العالي عن بعد، قبل وأثناء جائحة كورونا</w:t>
      </w:r>
      <w:r w:rsidRPr="002E6D41">
        <w:rPr>
          <w:rFonts w:ascii="Sakkal Majalla" w:eastAsia="Times New Roman" w:hAnsi="Sakkal Majalla" w:cs="Sakkal Majalla"/>
          <w:sz w:val="36"/>
          <w:szCs w:val="36"/>
          <w:lang w:eastAsia="fr-FR"/>
        </w:rPr>
        <w:t>.</w:t>
      </w:r>
      <w:r w:rsidRPr="002E6D41">
        <w:rPr>
          <w:rFonts w:ascii="Sakkal Majalla" w:eastAsia="Times New Roman" w:hAnsi="Sakkal Majalla" w:cs="Sakkal Majalla"/>
          <w:sz w:val="36"/>
          <w:szCs w:val="36"/>
          <w:lang w:eastAsia="fr-FR"/>
        </w:rPr>
        <w:br/>
        <w:t> </w:t>
      </w:r>
      <w:r w:rsidRPr="002E6D41">
        <w:rPr>
          <w:rFonts w:ascii="Sakkal Majalla" w:eastAsia="Times New Roman" w:hAnsi="Sakkal Majalla" w:cs="Sakkal Majalla"/>
          <w:sz w:val="36"/>
          <w:szCs w:val="36"/>
          <w:rtl/>
          <w:lang w:eastAsia="fr-FR"/>
        </w:rPr>
        <w:t>بالإضافة إلى ذلك، يسعى هذا التقييم إلى الاطلاع على آفاق تطوير هذا النمط من التعليم الذي أخد حيزا من الإصلاحات الجارية والذي يعتبر حسب القوانين المنظمة للقطاع</w:t>
      </w:r>
      <w:r w:rsidR="007017BA">
        <w:rPr>
          <w:rFonts w:ascii="Sakkal Majalla" w:eastAsia="Times New Roman" w:hAnsi="Sakkal Majalla" w:cs="Sakkal Majalla" w:hint="cs"/>
          <w:sz w:val="36"/>
          <w:szCs w:val="36"/>
          <w:rtl/>
          <w:lang w:eastAsia="fr-FR"/>
        </w:rPr>
        <w:t>،</w:t>
      </w:r>
      <w:r w:rsidRPr="002E6D41">
        <w:rPr>
          <w:rFonts w:ascii="Sakkal Majalla" w:eastAsia="Times New Roman" w:hAnsi="Sakkal Majalla" w:cs="Sakkal Majalla"/>
          <w:sz w:val="36"/>
          <w:szCs w:val="36"/>
          <w:rtl/>
          <w:lang w:eastAsia="fr-FR"/>
        </w:rPr>
        <w:t xml:space="preserve"> مكم</w:t>
      </w:r>
      <w:r w:rsidR="007017BA">
        <w:rPr>
          <w:rFonts w:ascii="Sakkal Majalla" w:eastAsia="Times New Roman" w:hAnsi="Sakkal Majalla" w:cs="Sakkal Majalla" w:hint="cs"/>
          <w:sz w:val="36"/>
          <w:szCs w:val="36"/>
          <w:rtl/>
          <w:lang w:eastAsia="fr-FR" w:bidi="ar-MA"/>
        </w:rPr>
        <w:t>لا</w:t>
      </w:r>
      <w:r w:rsidRPr="002E6D41">
        <w:rPr>
          <w:rFonts w:ascii="Sakkal Majalla" w:eastAsia="Times New Roman" w:hAnsi="Sakkal Majalla" w:cs="Sakkal Majalla"/>
          <w:sz w:val="36"/>
          <w:szCs w:val="36"/>
          <w:rtl/>
          <w:lang w:eastAsia="fr-FR"/>
        </w:rPr>
        <w:t xml:space="preserve"> للتعليم الحضوري</w:t>
      </w:r>
      <w:r w:rsidRPr="002E6D41">
        <w:rPr>
          <w:rFonts w:ascii="Sakkal Majalla" w:eastAsia="Times New Roman" w:hAnsi="Sakkal Majalla" w:cs="Sakkal Majalla"/>
          <w:sz w:val="36"/>
          <w:szCs w:val="36"/>
          <w:lang w:eastAsia="fr-FR"/>
        </w:rPr>
        <w:t>.</w:t>
      </w:r>
      <w:r w:rsidRPr="002E6D41">
        <w:rPr>
          <w:rFonts w:ascii="Sakkal Majalla" w:eastAsia="Times New Roman" w:hAnsi="Sakkal Majalla" w:cs="Sakkal Majalla"/>
          <w:sz w:val="36"/>
          <w:szCs w:val="36"/>
          <w:lang w:eastAsia="fr-FR"/>
        </w:rPr>
        <w:br/>
      </w:r>
      <w:r w:rsidRPr="002E6D41">
        <w:rPr>
          <w:rFonts w:ascii="Sakkal Majalla" w:eastAsia="Times New Roman" w:hAnsi="Sakkal Majalla" w:cs="Sakkal Majalla"/>
          <w:sz w:val="36"/>
          <w:szCs w:val="36"/>
          <w:rtl/>
          <w:lang w:eastAsia="fr-FR"/>
        </w:rPr>
        <w:t>وفي هذا السياق، ومن أجل الاطلاع على مسار تجربة الأساتذة الأفاضل بخصوص موضوع التعليم عن بعد، أعد المجلس الأعلى للحسابات هذا الاستبيان، مع مراعاة الحفاظ على سرية الإجابات، التي ستكون مجهولة الهوية تمامًا، والتي لن يتم استغلالها إلا في إطار مهمة التقييم هذه</w:t>
      </w:r>
      <w:r w:rsidRPr="002E6D41">
        <w:rPr>
          <w:rFonts w:ascii="Times New Roman" w:eastAsia="Times New Roman" w:hAnsi="Times New Roman" w:cs="Times New Roman"/>
          <w:sz w:val="24"/>
          <w:szCs w:val="24"/>
          <w:lang w:eastAsia="fr-FR"/>
        </w:rPr>
        <w:t>.</w:t>
      </w:r>
    </w:p>
    <w:p w:rsidR="005E3175" w:rsidRPr="007017BA" w:rsidRDefault="005E3175" w:rsidP="002E6D41">
      <w:pPr>
        <w:bidi/>
        <w:spacing w:after="0" w:line="240" w:lineRule="auto"/>
        <w:rPr>
          <w:rFonts w:ascii="Sakkal Majalla" w:eastAsia="Times New Roman" w:hAnsi="Sakkal Majalla" w:cs="Sakkal Majalla"/>
          <w:b/>
          <w:bCs/>
          <w:sz w:val="32"/>
          <w:szCs w:val="32"/>
          <w:rtl/>
          <w:lang w:eastAsia="fr-FR"/>
        </w:rPr>
      </w:pPr>
      <w:r w:rsidRPr="007017BA">
        <w:rPr>
          <w:rFonts w:ascii="Sakkal Majalla" w:eastAsia="Times New Roman" w:hAnsi="Sakkal Majalla" w:cs="Sakkal Majalla" w:hint="cs"/>
          <w:b/>
          <w:bCs/>
          <w:sz w:val="32"/>
          <w:szCs w:val="32"/>
          <w:rtl/>
          <w:lang w:eastAsia="fr-FR"/>
        </w:rPr>
        <w:t xml:space="preserve">ملاحظات </w:t>
      </w:r>
      <w:r w:rsidR="00C039E0" w:rsidRPr="007017BA">
        <w:rPr>
          <w:rFonts w:ascii="Sakkal Majalla" w:eastAsia="Times New Roman" w:hAnsi="Sakkal Majalla" w:cs="Sakkal Majalla" w:hint="cs"/>
          <w:b/>
          <w:bCs/>
          <w:sz w:val="32"/>
          <w:szCs w:val="32"/>
          <w:rtl/>
          <w:lang w:eastAsia="fr-FR"/>
        </w:rPr>
        <w:t>مهمة</w:t>
      </w:r>
      <w:r w:rsidRPr="007017BA">
        <w:rPr>
          <w:rFonts w:ascii="Sakkal Majalla" w:eastAsia="Times New Roman" w:hAnsi="Sakkal Majalla" w:cs="Sakkal Majalla" w:hint="cs"/>
          <w:b/>
          <w:bCs/>
          <w:sz w:val="32"/>
          <w:szCs w:val="32"/>
          <w:rtl/>
          <w:lang w:eastAsia="fr-FR"/>
        </w:rPr>
        <w:t>:</w:t>
      </w:r>
    </w:p>
    <w:p w:rsidR="005E3175" w:rsidRPr="007017BA" w:rsidRDefault="005E3175" w:rsidP="002E6D41">
      <w:pPr>
        <w:pStyle w:val="Paragraphedeliste"/>
        <w:numPr>
          <w:ilvl w:val="0"/>
          <w:numId w:val="1"/>
        </w:numPr>
        <w:bidi/>
        <w:spacing w:after="0" w:line="240" w:lineRule="auto"/>
        <w:jc w:val="both"/>
        <w:rPr>
          <w:rFonts w:ascii="Sakkal Majalla" w:eastAsia="Times New Roman" w:hAnsi="Sakkal Majalla" w:cs="Sakkal Majalla"/>
          <w:b/>
          <w:bCs/>
          <w:sz w:val="32"/>
          <w:szCs w:val="32"/>
          <w:lang w:eastAsia="fr-FR"/>
        </w:rPr>
      </w:pPr>
      <w:r w:rsidRPr="007017BA">
        <w:rPr>
          <w:rFonts w:ascii="Sakkal Majalla" w:eastAsia="Times New Roman" w:hAnsi="Sakkal Majalla" w:cs="Sakkal Majalla" w:hint="cs"/>
          <w:b/>
          <w:bCs/>
          <w:sz w:val="32"/>
          <w:szCs w:val="32"/>
          <w:rtl/>
          <w:lang w:eastAsia="fr-FR"/>
        </w:rPr>
        <w:t xml:space="preserve">الاستبيان متوفر باللغتين العربية </w:t>
      </w:r>
      <w:r w:rsidR="00B8202B" w:rsidRPr="007017BA">
        <w:rPr>
          <w:rFonts w:ascii="Sakkal Majalla" w:eastAsia="Times New Roman" w:hAnsi="Sakkal Majalla" w:cs="Sakkal Majalla" w:hint="cs"/>
          <w:b/>
          <w:bCs/>
          <w:sz w:val="32"/>
          <w:szCs w:val="32"/>
          <w:rtl/>
          <w:lang w:eastAsia="fr-FR"/>
        </w:rPr>
        <w:t>والفرنسية</w:t>
      </w:r>
      <w:r w:rsidR="00B8202B" w:rsidRPr="007017BA">
        <w:rPr>
          <w:rFonts w:ascii="Sakkal Majalla" w:eastAsia="Times New Roman" w:hAnsi="Sakkal Majalla" w:cs="Sakkal Majalla"/>
          <w:b/>
          <w:bCs/>
          <w:sz w:val="32"/>
          <w:szCs w:val="32"/>
          <w:lang w:eastAsia="fr-FR"/>
        </w:rPr>
        <w:t>)</w:t>
      </w:r>
      <w:r w:rsidR="00484CDD" w:rsidRPr="007017BA">
        <w:rPr>
          <w:rFonts w:ascii="Sakkal Majalla" w:eastAsia="Times New Roman" w:hAnsi="Sakkal Majalla" w:cs="Sakkal Majalla"/>
          <w:b/>
          <w:bCs/>
          <w:sz w:val="32"/>
          <w:szCs w:val="32"/>
          <w:lang w:eastAsia="fr-FR"/>
        </w:rPr>
        <w:t xml:space="preserve"> </w:t>
      </w:r>
      <w:r w:rsidR="00484CDD" w:rsidRPr="007017BA">
        <w:rPr>
          <w:rFonts w:ascii="Sakkal Majalla" w:eastAsia="Times New Roman" w:hAnsi="Sakkal Majalla" w:cs="Sakkal Majalla" w:hint="cs"/>
          <w:b/>
          <w:bCs/>
          <w:sz w:val="32"/>
          <w:szCs w:val="32"/>
          <w:rtl/>
          <w:lang w:eastAsia="fr-FR"/>
        </w:rPr>
        <w:t xml:space="preserve">يمكنكم تغيير اللغة من خلال الضغط على الخانة الموجودة في أعلى </w:t>
      </w:r>
      <w:r w:rsidR="00B8202B" w:rsidRPr="007017BA">
        <w:rPr>
          <w:rFonts w:ascii="Sakkal Majalla" w:eastAsia="Times New Roman" w:hAnsi="Sakkal Majalla" w:cs="Sakkal Majalla" w:hint="cs"/>
          <w:b/>
          <w:bCs/>
          <w:sz w:val="32"/>
          <w:szCs w:val="32"/>
          <w:rtl/>
          <w:lang w:eastAsia="fr-FR"/>
        </w:rPr>
        <w:t>م</w:t>
      </w:r>
      <w:r w:rsidR="00484CDD" w:rsidRPr="007017BA">
        <w:rPr>
          <w:rFonts w:ascii="Sakkal Majalla" w:eastAsia="Times New Roman" w:hAnsi="Sakkal Majalla" w:cs="Sakkal Majalla" w:hint="cs"/>
          <w:b/>
          <w:bCs/>
          <w:sz w:val="32"/>
          <w:szCs w:val="32"/>
          <w:rtl/>
          <w:lang w:eastAsia="fr-FR"/>
        </w:rPr>
        <w:t>قدمة</w:t>
      </w:r>
      <w:r w:rsidR="00B8202B" w:rsidRPr="007017BA">
        <w:rPr>
          <w:rFonts w:ascii="Sakkal Majalla" w:eastAsia="Times New Roman" w:hAnsi="Sakkal Majalla" w:cs="Sakkal Majalla" w:hint="cs"/>
          <w:b/>
          <w:bCs/>
          <w:sz w:val="32"/>
          <w:szCs w:val="32"/>
          <w:rtl/>
          <w:lang w:eastAsia="fr-FR"/>
        </w:rPr>
        <w:t xml:space="preserve"> الاستبيان</w:t>
      </w:r>
      <w:r w:rsidR="00484CDD" w:rsidRPr="007017BA">
        <w:rPr>
          <w:rFonts w:ascii="Sakkal Majalla" w:eastAsia="Times New Roman" w:hAnsi="Sakkal Majalla" w:cs="Sakkal Majalla" w:hint="cs"/>
          <w:b/>
          <w:bCs/>
          <w:sz w:val="32"/>
          <w:szCs w:val="32"/>
          <w:rtl/>
          <w:lang w:eastAsia="fr-FR"/>
        </w:rPr>
        <w:t>)</w:t>
      </w:r>
      <w:r w:rsidRPr="007017BA">
        <w:rPr>
          <w:rFonts w:ascii="Sakkal Majalla" w:eastAsia="Times New Roman" w:hAnsi="Sakkal Majalla" w:cs="Sakkal Majalla" w:hint="cs"/>
          <w:b/>
          <w:bCs/>
          <w:sz w:val="32"/>
          <w:szCs w:val="32"/>
          <w:rtl/>
          <w:lang w:eastAsia="fr-FR"/>
        </w:rPr>
        <w:t>.</w:t>
      </w:r>
    </w:p>
    <w:p w:rsidR="00955A54" w:rsidRPr="007017BA" w:rsidRDefault="00955A54" w:rsidP="002E6D41">
      <w:pPr>
        <w:pStyle w:val="Paragraphedeliste"/>
        <w:numPr>
          <w:ilvl w:val="0"/>
          <w:numId w:val="1"/>
        </w:numPr>
        <w:bidi/>
        <w:spacing w:after="0" w:line="240" w:lineRule="auto"/>
        <w:jc w:val="both"/>
        <w:rPr>
          <w:rFonts w:ascii="Sakkal Majalla" w:eastAsia="Times New Roman" w:hAnsi="Sakkal Majalla" w:cs="Sakkal Majalla"/>
          <w:b/>
          <w:bCs/>
          <w:sz w:val="32"/>
          <w:szCs w:val="32"/>
          <w:lang w:eastAsia="fr-FR"/>
        </w:rPr>
      </w:pPr>
      <w:r w:rsidRPr="007017BA">
        <w:rPr>
          <w:rFonts w:ascii="Sakkal Majalla" w:eastAsia="Times New Roman" w:hAnsi="Sakkal Majalla" w:cs="Sakkal Majalla" w:hint="cs"/>
          <w:b/>
          <w:bCs/>
          <w:sz w:val="32"/>
          <w:szCs w:val="32"/>
          <w:rtl/>
          <w:lang w:eastAsia="fr-FR" w:bidi="ar-MA"/>
        </w:rPr>
        <w:t xml:space="preserve">من أجل الإجابة عن الاستبيان المرجو الضغط على الرابط </w:t>
      </w:r>
      <w:r w:rsidR="00DA64FD" w:rsidRPr="007017BA">
        <w:rPr>
          <w:rFonts w:ascii="Sakkal Majalla" w:eastAsia="Times New Roman" w:hAnsi="Sakkal Majalla" w:cs="Sakkal Majalla" w:hint="cs"/>
          <w:b/>
          <w:bCs/>
          <w:sz w:val="32"/>
          <w:szCs w:val="32"/>
          <w:rtl/>
          <w:lang w:eastAsia="fr-FR" w:bidi="ar-MA"/>
        </w:rPr>
        <w:t>أسفله، الموصو</w:t>
      </w:r>
      <w:r w:rsidR="00DA64FD" w:rsidRPr="007017BA">
        <w:rPr>
          <w:rFonts w:ascii="Sakkal Majalla" w:eastAsia="Times New Roman" w:hAnsi="Sakkal Majalla" w:cs="Sakkal Majalla" w:hint="eastAsia"/>
          <w:b/>
          <w:bCs/>
          <w:sz w:val="32"/>
          <w:szCs w:val="32"/>
          <w:rtl/>
          <w:lang w:eastAsia="fr-FR" w:bidi="ar-MA"/>
        </w:rPr>
        <w:t>ل</w:t>
      </w:r>
      <w:r w:rsidR="00DA64FD" w:rsidRPr="007017BA">
        <w:rPr>
          <w:rFonts w:ascii="Sakkal Majalla" w:eastAsia="Times New Roman" w:hAnsi="Sakkal Majalla" w:cs="Sakkal Majalla" w:hint="cs"/>
          <w:b/>
          <w:bCs/>
          <w:sz w:val="32"/>
          <w:szCs w:val="32"/>
          <w:rtl/>
          <w:lang w:eastAsia="fr-FR" w:bidi="ar-MA"/>
        </w:rPr>
        <w:t xml:space="preserve"> </w:t>
      </w:r>
      <w:r w:rsidR="00632003" w:rsidRPr="007017BA">
        <w:rPr>
          <w:rFonts w:ascii="Sakkal Majalla" w:eastAsia="Times New Roman" w:hAnsi="Sakkal Majalla" w:cs="Sakkal Majalla" w:hint="cs"/>
          <w:b/>
          <w:bCs/>
          <w:sz w:val="32"/>
          <w:szCs w:val="32"/>
          <w:rtl/>
          <w:lang w:eastAsia="fr-FR" w:bidi="ar-MA"/>
        </w:rPr>
        <w:t xml:space="preserve">مباشرة </w:t>
      </w:r>
      <w:r w:rsidR="00DA64FD" w:rsidRPr="007017BA">
        <w:rPr>
          <w:rFonts w:ascii="Sakkal Majalla" w:eastAsia="Times New Roman" w:hAnsi="Sakkal Majalla" w:cs="Sakkal Majalla" w:hint="cs"/>
          <w:b/>
          <w:bCs/>
          <w:sz w:val="32"/>
          <w:szCs w:val="32"/>
          <w:rtl/>
          <w:lang w:eastAsia="fr-FR" w:bidi="ar-MA"/>
        </w:rPr>
        <w:t>بمنصة تابعة للمجلس الأعلى للحسابات</w:t>
      </w:r>
      <w:r w:rsidRPr="007017BA">
        <w:rPr>
          <w:rFonts w:ascii="Sakkal Majalla" w:eastAsia="Times New Roman" w:hAnsi="Sakkal Majalla" w:cs="Sakkal Majalla" w:hint="cs"/>
          <w:b/>
          <w:bCs/>
          <w:sz w:val="32"/>
          <w:szCs w:val="32"/>
          <w:rtl/>
          <w:lang w:eastAsia="fr-FR" w:bidi="ar-MA"/>
        </w:rPr>
        <w:t>.</w:t>
      </w:r>
    </w:p>
    <w:p w:rsidR="002E6D41" w:rsidRPr="007017BA" w:rsidRDefault="002E6D41" w:rsidP="002E6D41">
      <w:pPr>
        <w:pStyle w:val="Paragraphedeliste"/>
        <w:numPr>
          <w:ilvl w:val="0"/>
          <w:numId w:val="1"/>
        </w:numPr>
        <w:bidi/>
        <w:spacing w:after="0" w:line="240" w:lineRule="auto"/>
        <w:jc w:val="both"/>
        <w:rPr>
          <w:rFonts w:ascii="Sakkal Majalla" w:eastAsia="Times New Roman" w:hAnsi="Sakkal Majalla" w:cs="Sakkal Majalla"/>
          <w:b/>
          <w:bCs/>
          <w:sz w:val="32"/>
          <w:szCs w:val="32"/>
          <w:lang w:eastAsia="fr-FR"/>
        </w:rPr>
      </w:pPr>
      <w:r w:rsidRPr="007017BA">
        <w:rPr>
          <w:rFonts w:ascii="Sakkal Majalla" w:eastAsia="Times New Roman" w:hAnsi="Sakkal Majalla" w:cs="Sakkal Majalla" w:hint="cs"/>
          <w:b/>
          <w:bCs/>
          <w:sz w:val="32"/>
          <w:szCs w:val="32"/>
          <w:rtl/>
          <w:lang w:eastAsia="fr-FR"/>
        </w:rPr>
        <w:t>لستم ملزمين بالإدلاء بأي</w:t>
      </w:r>
      <w:r w:rsidRPr="007017BA">
        <w:rPr>
          <w:rFonts w:ascii="Sakkal Majalla" w:eastAsia="Times New Roman" w:hAnsi="Sakkal Majalla" w:cs="Sakkal Majalla"/>
          <w:b/>
          <w:bCs/>
          <w:sz w:val="32"/>
          <w:szCs w:val="32"/>
          <w:rtl/>
          <w:lang w:eastAsia="fr-FR"/>
        </w:rPr>
        <w:t xml:space="preserve"> معلومة شخصية في هذا الاستبيان ومشاركتكم </w:t>
      </w:r>
      <w:r w:rsidRPr="007017BA">
        <w:rPr>
          <w:rFonts w:ascii="Sakkal Majalla" w:eastAsia="Times New Roman" w:hAnsi="Sakkal Majalla" w:cs="Sakkal Majalla" w:hint="cs"/>
          <w:b/>
          <w:bCs/>
          <w:sz w:val="32"/>
          <w:szCs w:val="32"/>
          <w:rtl/>
          <w:lang w:eastAsia="fr-FR"/>
        </w:rPr>
        <w:t>طوعية،</w:t>
      </w:r>
      <w:r w:rsidRPr="007017BA">
        <w:rPr>
          <w:rFonts w:ascii="Sakkal Majalla" w:eastAsia="Times New Roman" w:hAnsi="Sakkal Majalla" w:cs="Sakkal Majalla"/>
          <w:b/>
          <w:bCs/>
          <w:sz w:val="32"/>
          <w:szCs w:val="32"/>
          <w:rtl/>
          <w:lang w:eastAsia="fr-FR"/>
        </w:rPr>
        <w:t xml:space="preserve"> </w:t>
      </w:r>
      <w:r w:rsidRPr="007017BA">
        <w:rPr>
          <w:rFonts w:ascii="Sakkal Majalla" w:eastAsia="Times New Roman" w:hAnsi="Sakkal Majalla" w:cs="Sakkal Majalla" w:hint="cs"/>
          <w:b/>
          <w:bCs/>
          <w:sz w:val="32"/>
          <w:szCs w:val="32"/>
          <w:rtl/>
          <w:lang w:eastAsia="fr-FR"/>
        </w:rPr>
        <w:t>تقبلوا منا كل ال</w:t>
      </w:r>
      <w:r w:rsidRPr="007017BA">
        <w:rPr>
          <w:rFonts w:ascii="Sakkal Majalla" w:eastAsia="Times New Roman" w:hAnsi="Sakkal Majalla" w:cs="Sakkal Majalla"/>
          <w:b/>
          <w:bCs/>
          <w:sz w:val="32"/>
          <w:szCs w:val="32"/>
          <w:rtl/>
          <w:lang w:eastAsia="fr-FR"/>
        </w:rPr>
        <w:t>شكر</w:t>
      </w:r>
      <w:r w:rsidRPr="007017BA">
        <w:rPr>
          <w:rFonts w:ascii="Sakkal Majalla" w:eastAsia="Times New Roman" w:hAnsi="Sakkal Majalla" w:cs="Sakkal Majalla" w:hint="cs"/>
          <w:b/>
          <w:bCs/>
          <w:sz w:val="32"/>
          <w:szCs w:val="32"/>
          <w:rtl/>
          <w:lang w:eastAsia="fr-FR"/>
        </w:rPr>
        <w:t xml:space="preserve"> والتقدير على </w:t>
      </w:r>
      <w:r w:rsidRPr="007017BA">
        <w:rPr>
          <w:rFonts w:ascii="Sakkal Majalla" w:eastAsia="Times New Roman" w:hAnsi="Sakkal Majalla" w:cs="Sakkal Majalla"/>
          <w:b/>
          <w:bCs/>
          <w:sz w:val="32"/>
          <w:szCs w:val="32"/>
          <w:rtl/>
          <w:lang w:eastAsia="fr-FR"/>
        </w:rPr>
        <w:t>تعاونكم</w:t>
      </w:r>
      <w:r w:rsidRPr="007017BA">
        <w:rPr>
          <w:rFonts w:ascii="Sakkal Majalla" w:eastAsia="Times New Roman" w:hAnsi="Sakkal Majalla" w:cs="Sakkal Majalla" w:hint="cs"/>
          <w:b/>
          <w:bCs/>
          <w:sz w:val="32"/>
          <w:szCs w:val="32"/>
          <w:rtl/>
          <w:lang w:eastAsia="fr-FR"/>
        </w:rPr>
        <w:t>.</w:t>
      </w:r>
    </w:p>
    <w:p w:rsidR="002E6D41" w:rsidRPr="007017BA" w:rsidRDefault="002E6D41" w:rsidP="002E6D41">
      <w:pPr>
        <w:pStyle w:val="Paragraphedeliste"/>
        <w:bidi/>
        <w:spacing w:after="0" w:line="240" w:lineRule="auto"/>
        <w:jc w:val="right"/>
        <w:rPr>
          <w:rFonts w:ascii="Sakkal Majalla" w:eastAsia="Times New Roman" w:hAnsi="Sakkal Majalla" w:cs="Sakkal Majalla"/>
          <w:b/>
          <w:bCs/>
          <w:sz w:val="32"/>
          <w:szCs w:val="32"/>
          <w:lang w:eastAsia="fr-FR"/>
        </w:rPr>
      </w:pPr>
      <w:r w:rsidRPr="007017BA">
        <w:rPr>
          <w:rFonts w:ascii="Sakkal Majalla" w:eastAsia="Times New Roman" w:hAnsi="Sakkal Majalla" w:cs="Sakkal Majalla"/>
          <w:b/>
          <w:bCs/>
          <w:sz w:val="32"/>
          <w:szCs w:val="32"/>
          <w:lang w:eastAsia="fr-FR"/>
        </w:rPr>
        <w:t>https://q-enseignant.courdescomptes.ma</w:t>
      </w:r>
    </w:p>
    <w:p w:rsidR="005E3175" w:rsidRPr="005E3175" w:rsidRDefault="005E3175" w:rsidP="008B45D6">
      <w:pPr>
        <w:bidi/>
        <w:spacing w:after="0" w:line="240" w:lineRule="auto"/>
        <w:rPr>
          <w:rFonts w:ascii="Sakkal Majalla" w:eastAsia="Times New Roman" w:hAnsi="Sakkal Majalla" w:cs="Sakkal Majalla"/>
          <w:sz w:val="32"/>
          <w:szCs w:val="32"/>
          <w:lang w:eastAsia="fr-FR"/>
        </w:rPr>
      </w:pPr>
      <w:bookmarkStart w:id="0" w:name="_GoBack"/>
      <w:bookmarkEnd w:id="0"/>
    </w:p>
    <w:sectPr w:rsidR="005E3175" w:rsidRPr="005E31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0154A"/>
    <w:multiLevelType w:val="hybridMultilevel"/>
    <w:tmpl w:val="37D66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75"/>
    <w:rsid w:val="00217AD7"/>
    <w:rsid w:val="00222BE3"/>
    <w:rsid w:val="002E6D41"/>
    <w:rsid w:val="003C4201"/>
    <w:rsid w:val="00484CDD"/>
    <w:rsid w:val="005E3175"/>
    <w:rsid w:val="00632003"/>
    <w:rsid w:val="007017BA"/>
    <w:rsid w:val="00801080"/>
    <w:rsid w:val="0087305A"/>
    <w:rsid w:val="008B45D6"/>
    <w:rsid w:val="00955A54"/>
    <w:rsid w:val="00B8202B"/>
    <w:rsid w:val="00C039E0"/>
    <w:rsid w:val="00DA64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2E0F2-69F6-4540-9FBE-5A00B027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character" w:customStyle="1" w:styleId="text-format-content">
    <w:name w:val="text-format-content"/>
    <w:basedOn w:val="Policepardfaut"/>
    <w:rsid w:val="005E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09308">
      <w:bodyDiv w:val="1"/>
      <w:marLeft w:val="0"/>
      <w:marRight w:val="0"/>
      <w:marTop w:val="0"/>
      <w:marBottom w:val="0"/>
      <w:divBdr>
        <w:top w:val="none" w:sz="0" w:space="0" w:color="auto"/>
        <w:left w:val="none" w:sz="0" w:space="0" w:color="auto"/>
        <w:bottom w:val="none" w:sz="0" w:space="0" w:color="auto"/>
        <w:right w:val="none" w:sz="0" w:space="0" w:color="auto"/>
      </w:divBdr>
      <w:divsChild>
        <w:div w:id="1718704953">
          <w:marLeft w:val="0"/>
          <w:marRight w:val="0"/>
          <w:marTop w:val="0"/>
          <w:marBottom w:val="0"/>
          <w:divBdr>
            <w:top w:val="none" w:sz="0" w:space="0" w:color="auto"/>
            <w:left w:val="none" w:sz="0" w:space="0" w:color="auto"/>
            <w:bottom w:val="none" w:sz="0" w:space="0" w:color="auto"/>
            <w:right w:val="none" w:sz="0" w:space="0" w:color="auto"/>
          </w:divBdr>
          <w:divsChild>
            <w:div w:id="646667063">
              <w:marLeft w:val="0"/>
              <w:marRight w:val="0"/>
              <w:marTop w:val="0"/>
              <w:marBottom w:val="0"/>
              <w:divBdr>
                <w:top w:val="none" w:sz="0" w:space="0" w:color="auto"/>
                <w:left w:val="none" w:sz="0" w:space="0" w:color="auto"/>
                <w:bottom w:val="none" w:sz="0" w:space="0" w:color="auto"/>
                <w:right w:val="none" w:sz="0" w:space="0" w:color="auto"/>
              </w:divBdr>
            </w:div>
          </w:divsChild>
        </w:div>
        <w:div w:id="1334338667">
          <w:marLeft w:val="0"/>
          <w:marRight w:val="0"/>
          <w:marTop w:val="0"/>
          <w:marBottom w:val="0"/>
          <w:divBdr>
            <w:top w:val="none" w:sz="0" w:space="0" w:color="auto"/>
            <w:left w:val="none" w:sz="0" w:space="0" w:color="auto"/>
            <w:bottom w:val="none" w:sz="0" w:space="0" w:color="auto"/>
            <w:right w:val="none" w:sz="0" w:space="0" w:color="auto"/>
          </w:divBdr>
        </w:div>
      </w:divsChild>
    </w:div>
    <w:div w:id="352655834">
      <w:bodyDiv w:val="1"/>
      <w:marLeft w:val="0"/>
      <w:marRight w:val="0"/>
      <w:marTop w:val="0"/>
      <w:marBottom w:val="0"/>
      <w:divBdr>
        <w:top w:val="none" w:sz="0" w:space="0" w:color="auto"/>
        <w:left w:val="none" w:sz="0" w:space="0" w:color="auto"/>
        <w:bottom w:val="none" w:sz="0" w:space="0" w:color="auto"/>
        <w:right w:val="none" w:sz="0" w:space="0" w:color="auto"/>
      </w:divBdr>
      <w:divsChild>
        <w:div w:id="119804975">
          <w:marLeft w:val="0"/>
          <w:marRight w:val="0"/>
          <w:marTop w:val="0"/>
          <w:marBottom w:val="0"/>
          <w:divBdr>
            <w:top w:val="none" w:sz="0" w:space="0" w:color="auto"/>
            <w:left w:val="none" w:sz="0" w:space="0" w:color="auto"/>
            <w:bottom w:val="none" w:sz="0" w:space="0" w:color="auto"/>
            <w:right w:val="none" w:sz="0" w:space="0" w:color="auto"/>
          </w:divBdr>
        </w:div>
        <w:div w:id="1705475128">
          <w:marLeft w:val="0"/>
          <w:marRight w:val="0"/>
          <w:marTop w:val="0"/>
          <w:marBottom w:val="0"/>
          <w:divBdr>
            <w:top w:val="none" w:sz="0" w:space="0" w:color="auto"/>
            <w:left w:val="none" w:sz="0" w:space="0" w:color="auto"/>
            <w:bottom w:val="none" w:sz="0" w:space="0" w:color="auto"/>
            <w:right w:val="none" w:sz="0" w:space="0" w:color="auto"/>
          </w:divBdr>
        </w:div>
        <w:div w:id="358706718">
          <w:marLeft w:val="0"/>
          <w:marRight w:val="0"/>
          <w:marTop w:val="0"/>
          <w:marBottom w:val="0"/>
          <w:divBdr>
            <w:top w:val="none" w:sz="0" w:space="0" w:color="auto"/>
            <w:left w:val="none" w:sz="0" w:space="0" w:color="auto"/>
            <w:bottom w:val="none" w:sz="0" w:space="0" w:color="auto"/>
            <w:right w:val="none" w:sz="0" w:space="0" w:color="auto"/>
          </w:divBdr>
        </w:div>
      </w:divsChild>
    </w:div>
    <w:div w:id="845746456">
      <w:bodyDiv w:val="1"/>
      <w:marLeft w:val="0"/>
      <w:marRight w:val="0"/>
      <w:marTop w:val="0"/>
      <w:marBottom w:val="0"/>
      <w:divBdr>
        <w:top w:val="none" w:sz="0" w:space="0" w:color="auto"/>
        <w:left w:val="none" w:sz="0" w:space="0" w:color="auto"/>
        <w:bottom w:val="none" w:sz="0" w:space="0" w:color="auto"/>
        <w:right w:val="none" w:sz="0" w:space="0" w:color="auto"/>
      </w:divBdr>
      <w:divsChild>
        <w:div w:id="1490748802">
          <w:marLeft w:val="0"/>
          <w:marRight w:val="0"/>
          <w:marTop w:val="0"/>
          <w:marBottom w:val="0"/>
          <w:divBdr>
            <w:top w:val="none" w:sz="0" w:space="0" w:color="auto"/>
            <w:left w:val="none" w:sz="0" w:space="0" w:color="auto"/>
            <w:bottom w:val="none" w:sz="0" w:space="0" w:color="auto"/>
            <w:right w:val="none" w:sz="0" w:space="0" w:color="auto"/>
          </w:divBdr>
          <w:divsChild>
            <w:div w:id="1642419576">
              <w:marLeft w:val="0"/>
              <w:marRight w:val="0"/>
              <w:marTop w:val="0"/>
              <w:marBottom w:val="0"/>
              <w:divBdr>
                <w:top w:val="none" w:sz="0" w:space="0" w:color="auto"/>
                <w:left w:val="none" w:sz="0" w:space="0" w:color="auto"/>
                <w:bottom w:val="none" w:sz="0" w:space="0" w:color="auto"/>
                <w:right w:val="none" w:sz="0" w:space="0" w:color="auto"/>
              </w:divBdr>
            </w:div>
            <w:div w:id="176580254">
              <w:marLeft w:val="0"/>
              <w:marRight w:val="0"/>
              <w:marTop w:val="0"/>
              <w:marBottom w:val="0"/>
              <w:divBdr>
                <w:top w:val="none" w:sz="0" w:space="0" w:color="auto"/>
                <w:left w:val="none" w:sz="0" w:space="0" w:color="auto"/>
                <w:bottom w:val="none" w:sz="0" w:space="0" w:color="auto"/>
                <w:right w:val="none" w:sz="0" w:space="0" w:color="auto"/>
              </w:divBdr>
            </w:div>
          </w:divsChild>
        </w:div>
        <w:div w:id="160048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fr/url?sa=i&amp;rct=j&amp;q=&amp;esrc=s&amp;source=images&amp;cd=&amp;ved=0ahUKEwit4_TCurPWAhVMAxoKHdSbCxEQjRwIBw&amp;url=https://www.supmaroc.com/cour-des-comptes-convoques-concours-recrutement-16-administrateurs-2017/&amp;psig=AFQjCNERoBOk0wPi1a5EY98wjwzzhgovHw&amp;ust=1505986280825869"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4</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AZAMI EL HASSANI MOURAD</dc:creator>
  <cp:keywords/>
  <dc:description/>
  <cp:lastModifiedBy>EL AZAMI EL HASSANI MOURAD</cp:lastModifiedBy>
  <cp:revision>2</cp:revision>
  <dcterms:created xsi:type="dcterms:W3CDTF">2021-12-06T18:56:00Z</dcterms:created>
  <dcterms:modified xsi:type="dcterms:W3CDTF">2021-12-06T18:56:00Z</dcterms:modified>
</cp:coreProperties>
</file>